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  <w:jc w:val="center"/>
      </w:pPr>
      <w:r>
        <w:rPr>
          <w:b/>
          <w:sz w:val="26"/>
        </w:rPr>
        <w:t>ΓΕΩΓΡΑΦΙΑ Β΄ ΓΥΜΝΑΣΙΟΥ</w:t>
      </w:r>
    </w:p>
    <w:p>
      <w:pPr>
        <w:spacing w:after="60"/>
        <w:jc w:val="center"/>
      </w:pPr>
      <w:r>
        <w:rPr>
          <w:b/>
          <w:color w:val="2F6F73"/>
          <w:sz w:val="23"/>
        </w:rPr>
        <w:t>ΕΝΟΤΗΤΑ Γ • Φυσικοί &amp; ανθρώπινοι πόροι - Προστασία της Γης και αειφόρος διαχείριση των φυσικών πόρων</w:t>
      </w:r>
    </w:p>
    <w:p>
      <w:pPr>
        <w:spacing w:after="80"/>
        <w:jc w:val="left"/>
      </w:pPr>
      <w:r>
        <w:rPr>
          <w:color w:val="505F64"/>
          <w:sz w:val="19"/>
        </w:rPr>
        <w:t>🎯 Στόχος: κάθε ομάδα μελετά τις αποστολές της, συμφωνεί στις απαντήσεις και στο τέλος διδάσκει τα βασικά σημεία στους υπόλοιπους μαθητές.</w:t>
      </w:r>
    </w:p>
    <w:p>
      <w:pPr>
        <w:spacing w:before="80" w:after="40"/>
      </w:pPr>
      <w:r>
        <w:rPr>
          <w:b/>
          <w:color w:val="1C5F63"/>
          <w:sz w:val="26"/>
        </w:rPr>
        <w:t>ΟΜΑΔΑ Α - Κατηγορίες πόρων</w:t>
      </w:r>
    </w:p>
    <w:p>
      <w:pPr>
        <w:spacing w:before="60" w:after="20"/>
      </w:pPr>
      <w:r>
        <w:rPr>
          <w:b/>
          <w:sz w:val="24"/>
        </w:rPr>
        <w:t>Ερώτηση 1 - Φυσικοί ή ανθρώπινοι</w:t>
      </w:r>
    </w:p>
    <w:p>
      <w:pPr>
        <w:spacing w:after="26" w:line="240" w:lineRule="auto"/>
        <w:ind w:left="85"/>
      </w:pPr>
      <w:r>
        <w:rPr>
          <w:sz w:val="22"/>
        </w:rPr>
        <w:t>α. Ο ήλιος είναι φυσικός ή ανθρώπινος πόρος;</w:t>
      </w:r>
    </w:p>
    <w:p>
      <w:pPr>
        <w:spacing w:after="44" w:line="252" w:lineRule="auto"/>
        <w:ind w:left="198"/>
      </w:pPr>
      <w:r>
        <w:rPr>
          <w:color w:val="7D8B8F"/>
          <w:sz w:val="19"/>
        </w:rPr>
        <w:t>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</w:t>
      </w:r>
    </w:p>
    <w:p>
      <w:pPr>
        <w:spacing w:after="26" w:line="240" w:lineRule="auto"/>
        <w:ind w:left="85"/>
      </w:pPr>
      <w:r>
        <w:rPr>
          <w:sz w:val="22"/>
        </w:rPr>
        <w:t>β. Η τεχνογνωσία είναι φυσικός ή ανθρώπινος πόρος;</w:t>
      </w:r>
    </w:p>
    <w:p>
      <w:pPr>
        <w:spacing w:after="44" w:line="252" w:lineRule="auto"/>
        <w:ind w:left="198"/>
      </w:pPr>
      <w:r>
        <w:rPr>
          <w:color w:val="7D8B8F"/>
          <w:sz w:val="19"/>
        </w:rPr>
        <w:t>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</w:t>
      </w:r>
    </w:p>
    <w:p>
      <w:pPr>
        <w:spacing w:after="26" w:line="240" w:lineRule="auto"/>
        <w:ind w:left="85"/>
      </w:pPr>
      <w:r>
        <w:rPr>
          <w:sz w:val="22"/>
        </w:rPr>
        <w:t>γ. Το νερό ποταμού είναι φυσικός ή ανθρώπινος πόρος;</w:t>
      </w:r>
    </w:p>
    <w:p>
      <w:pPr>
        <w:spacing w:after="44" w:line="252" w:lineRule="auto"/>
        <w:ind w:left="198"/>
      </w:pPr>
      <w:r>
        <w:rPr>
          <w:color w:val="7D8B8F"/>
          <w:sz w:val="19"/>
        </w:rPr>
        <w:t>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</w:t>
      </w:r>
    </w:p>
    <w:p>
      <w:pPr>
        <w:spacing w:after="26" w:line="240" w:lineRule="auto"/>
        <w:ind w:left="85"/>
      </w:pPr>
      <w:r>
        <w:rPr>
          <w:sz w:val="22"/>
        </w:rPr>
        <w:t>δ. Η εργασία ενός μηχανικού είναι φυσικός ή ανθρώπινος πόρος;</w:t>
      </w:r>
    </w:p>
    <w:p>
      <w:pPr>
        <w:spacing w:after="44" w:line="252" w:lineRule="auto"/>
        <w:ind w:left="198"/>
      </w:pPr>
      <w:r>
        <w:rPr>
          <w:color w:val="7D8B8F"/>
          <w:sz w:val="19"/>
        </w:rPr>
        <w:t>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</w:t>
      </w:r>
    </w:p>
    <w:p>
      <w:pPr>
        <w:spacing w:before="60" w:after="20"/>
      </w:pPr>
      <w:r>
        <w:rPr>
          <w:b/>
          <w:sz w:val="24"/>
        </w:rPr>
        <w:t>Ερώτηση 2 - Ανανεώσιμοι ή μη</w:t>
      </w:r>
    </w:p>
    <w:p>
      <w:pPr>
        <w:spacing w:after="26" w:line="240" w:lineRule="auto"/>
        <w:ind w:left="85"/>
      </w:pPr>
      <w:r>
        <w:rPr>
          <w:sz w:val="22"/>
        </w:rPr>
        <w:t>α. Ταξινομήστε: άνεμος.</w:t>
      </w:r>
    </w:p>
    <w:p>
      <w:pPr>
        <w:spacing w:after="44" w:line="252" w:lineRule="auto"/>
        <w:ind w:left="198"/>
      </w:pPr>
      <w:r>
        <w:rPr>
          <w:color w:val="7D8B8F"/>
          <w:sz w:val="19"/>
        </w:rPr>
        <w:t>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</w:t>
      </w:r>
    </w:p>
    <w:p>
      <w:pPr>
        <w:spacing w:after="26" w:line="240" w:lineRule="auto"/>
        <w:ind w:left="85"/>
      </w:pPr>
      <w:r>
        <w:rPr>
          <w:sz w:val="22"/>
        </w:rPr>
        <w:t>β. Ταξινομήστε: πετρέλαιο.</w:t>
      </w:r>
    </w:p>
    <w:p>
      <w:pPr>
        <w:spacing w:after="44" w:line="252" w:lineRule="auto"/>
        <w:ind w:left="198"/>
      </w:pPr>
      <w:r>
        <w:rPr>
          <w:color w:val="7D8B8F"/>
          <w:sz w:val="19"/>
        </w:rPr>
        <w:t>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</w:t>
      </w:r>
    </w:p>
    <w:p>
      <w:pPr>
        <w:spacing w:after="26" w:line="240" w:lineRule="auto"/>
        <w:ind w:left="85"/>
      </w:pPr>
      <w:r>
        <w:rPr>
          <w:sz w:val="22"/>
        </w:rPr>
        <w:t>γ. Ταξινομήστε: φυσικό αέριο.</w:t>
      </w:r>
    </w:p>
    <w:p>
      <w:pPr>
        <w:spacing w:after="44" w:line="252" w:lineRule="auto"/>
        <w:ind w:left="198"/>
      </w:pPr>
      <w:r>
        <w:rPr>
          <w:color w:val="7D8B8F"/>
          <w:sz w:val="19"/>
        </w:rPr>
        <w:t>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</w:t>
      </w:r>
    </w:p>
    <w:p>
      <w:pPr>
        <w:spacing w:after="26" w:line="240" w:lineRule="auto"/>
        <w:ind w:left="85"/>
      </w:pPr>
      <w:r>
        <w:rPr>
          <w:sz w:val="22"/>
        </w:rPr>
        <w:t>δ. Ταξινομήστε: ηλιακή ενέργεια.</w:t>
      </w:r>
    </w:p>
    <w:p>
      <w:pPr>
        <w:spacing w:after="44" w:line="252" w:lineRule="auto"/>
        <w:ind w:left="198"/>
      </w:pPr>
      <w:r>
        <w:rPr>
          <w:color w:val="7D8B8F"/>
          <w:sz w:val="19"/>
        </w:rPr>
        <w:t>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</w:t>
      </w:r>
    </w:p>
    <w:p>
      <w:pPr>
        <w:spacing w:before="80" w:after="40"/>
      </w:pPr>
      <w:r>
        <w:rPr>
          <w:b/>
          <w:color w:val="1C5F63"/>
          <w:sz w:val="26"/>
        </w:rPr>
        <w:t>ΟΜΑΔΑ Β - Ενέργεια και πρώτες ύλες</w:t>
      </w:r>
    </w:p>
    <w:p>
      <w:pPr>
        <w:spacing w:before="60" w:after="20"/>
      </w:pPr>
      <w:r>
        <w:rPr>
          <w:b/>
          <w:sz w:val="24"/>
        </w:rPr>
        <w:t>Ερώτηση 1 - Πηγές ενέργειας</w:t>
      </w:r>
    </w:p>
    <w:p>
      <w:pPr>
        <w:spacing w:after="26" w:line="240" w:lineRule="auto"/>
        <w:ind w:left="85"/>
      </w:pPr>
      <w:r>
        <w:rPr>
          <w:sz w:val="22"/>
        </w:rPr>
        <w:t>α. Τι είναι πηγή ενέργειας;</w:t>
      </w:r>
    </w:p>
    <w:p>
      <w:pPr>
        <w:spacing w:after="44" w:line="252" w:lineRule="auto"/>
        <w:ind w:left="198"/>
      </w:pPr>
      <w:r>
        <w:rPr>
          <w:color w:val="7D8B8F"/>
          <w:sz w:val="19"/>
        </w:rPr>
        <w:t>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</w:t>
      </w:r>
    </w:p>
    <w:p>
      <w:pPr>
        <w:spacing w:after="26" w:line="240" w:lineRule="auto"/>
        <w:ind w:left="85"/>
      </w:pPr>
      <w:r>
        <w:rPr>
          <w:sz w:val="22"/>
        </w:rPr>
        <w:t>β. Γράψτε δύο ανανεώσιμες πηγές.</w:t>
      </w:r>
    </w:p>
    <w:p>
      <w:pPr>
        <w:spacing w:after="44" w:line="252" w:lineRule="auto"/>
        <w:ind w:left="198"/>
      </w:pPr>
      <w:r>
        <w:rPr>
          <w:color w:val="7D8B8F"/>
          <w:sz w:val="19"/>
        </w:rPr>
        <w:t>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</w:t>
      </w:r>
    </w:p>
    <w:p>
      <w:pPr>
        <w:spacing w:after="26" w:line="240" w:lineRule="auto"/>
        <w:ind w:left="85"/>
      </w:pPr>
      <w:r>
        <w:rPr>
          <w:sz w:val="22"/>
        </w:rPr>
        <w:t>γ. Γράψτε δύο ορυκτά καύσιμα.</w:t>
      </w:r>
    </w:p>
    <w:p>
      <w:pPr>
        <w:spacing w:after="44" w:line="252" w:lineRule="auto"/>
        <w:ind w:left="198"/>
      </w:pPr>
      <w:r>
        <w:rPr>
          <w:color w:val="7D8B8F"/>
          <w:sz w:val="19"/>
        </w:rPr>
        <w:t>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</w:t>
      </w:r>
    </w:p>
    <w:p>
      <w:pPr>
        <w:spacing w:after="26" w:line="240" w:lineRule="auto"/>
        <w:ind w:left="85"/>
      </w:pPr>
      <w:r>
        <w:rPr>
          <w:sz w:val="22"/>
        </w:rPr>
        <w:t>δ. Γιατί αυξάνεται η ανάγκη για ανανεώσιμες πηγές;</w:t>
      </w:r>
    </w:p>
    <w:p>
      <w:pPr>
        <w:spacing w:after="44" w:line="252" w:lineRule="auto"/>
        <w:ind w:left="198"/>
      </w:pPr>
      <w:r>
        <w:rPr>
          <w:color w:val="7D8B8F"/>
          <w:sz w:val="19"/>
        </w:rPr>
        <w:t>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</w:t>
      </w:r>
    </w:p>
    <w:p>
      <w:r>
        <w:br w:type="page"/>
      </w:r>
    </w:p>
    <w:p>
      <w:pPr>
        <w:spacing w:after="40"/>
      </w:pPr>
      <w:r>
        <w:rPr>
          <w:b/>
          <w:color w:val="1C5F63"/>
          <w:sz w:val="23"/>
        </w:rPr>
        <w:t>Συνέχεια ΟΜΑΔΑΣ Β</w:t>
      </w:r>
    </w:p>
    <w:p>
      <w:r>
        <w:rPr>
          <w:b/>
          <w:sz w:val="24"/>
        </w:rPr>
        <w:t>Ερώτηση 2 - Πρώτες ύλες και κατανομή</w:t>
      </w:r>
    </w:p>
    <w:p>
      <w:pPr>
        <w:spacing w:after="22"/>
      </w:pPr>
      <w:r>
        <w:rPr>
          <w:sz w:val="22"/>
        </w:rPr>
        <w:t>α. Τι είναι πρώτη ύλη;</w:t>
      </w:r>
    </w:p>
    <w:p>
      <w:pPr>
        <w:spacing w:after="22"/>
      </w:pPr>
      <w:r>
        <w:rPr>
          <w:color w:val="7D8B8F"/>
          <w:sz w:val="18"/>
        </w:rPr>
        <w:t>............................................................................................................................</w:t>
      </w:r>
    </w:p>
    <w:p>
      <w:pPr>
        <w:spacing w:after="22"/>
      </w:pPr>
      <w:r>
        <w:rPr>
          <w:sz w:val="22"/>
        </w:rPr>
        <w:t>β. Δώστε ένα παράδειγμα μετάλλου.</w:t>
      </w:r>
    </w:p>
    <w:p>
      <w:pPr>
        <w:spacing w:after="22"/>
      </w:pPr>
      <w:r>
        <w:rPr>
          <w:color w:val="7D8B8F"/>
          <w:sz w:val="18"/>
        </w:rPr>
        <w:t>............................................................................................................................</w:t>
      </w:r>
    </w:p>
    <w:p>
      <w:pPr>
        <w:spacing w:after="22"/>
      </w:pPr>
      <w:r>
        <w:rPr>
          <w:sz w:val="22"/>
        </w:rPr>
        <w:t>γ. Πώς μπορεί ένας πόρος να δημιουργήσει θέσεις εργασίας;</w:t>
      </w:r>
    </w:p>
    <w:p>
      <w:pPr>
        <w:spacing w:after="22"/>
      </w:pPr>
      <w:r>
        <w:rPr>
          <w:color w:val="7D8B8F"/>
          <w:sz w:val="18"/>
        </w:rPr>
        <w:t>............................................................................................................................</w:t>
      </w:r>
    </w:p>
    <w:p>
      <w:pPr>
        <w:spacing w:after="22"/>
      </w:pPr>
      <w:r>
        <w:rPr>
          <w:sz w:val="22"/>
        </w:rPr>
        <w:t>δ. Πώς μπορεί η άνιση κατανομή πόρων να δημιουργήσει εξάρτηση;</w:t>
      </w:r>
    </w:p>
    <w:p>
      <w:pPr>
        <w:spacing w:after="22"/>
      </w:pPr>
      <w:r>
        <w:rPr>
          <w:color w:val="7D8B8F"/>
          <w:sz w:val="18"/>
        </w:rPr>
        <w:t>............................................................................................................................</w:t>
      </w:r>
    </w:p>
    <w:p>
      <w:pPr>
        <w:spacing w:before="80" w:after="40"/>
      </w:pPr>
      <w:r>
        <w:rPr>
          <w:b/>
          <w:color w:val="1C5F63"/>
          <w:sz w:val="26"/>
        </w:rPr>
        <w:t>ΟΜΑΔΑ Γ - Αειφόρος διαχείριση</w:t>
      </w:r>
    </w:p>
    <w:p>
      <w:pPr>
        <w:spacing w:before="60" w:after="20"/>
      </w:pPr>
      <w:r>
        <w:rPr>
          <w:b/>
          <w:sz w:val="24"/>
        </w:rPr>
        <w:t>Ερώτηση 1 - Προστατεύω πόρους</w:t>
      </w:r>
    </w:p>
    <w:p>
      <w:pPr>
        <w:spacing w:after="26" w:line="240" w:lineRule="auto"/>
        <w:ind w:left="85"/>
      </w:pPr>
      <w:r>
        <w:rPr>
          <w:sz w:val="22"/>
        </w:rPr>
        <w:t>α. Γράψτε έναν τρόπο εξοικονόμησης ενέργειας.</w:t>
      </w:r>
    </w:p>
    <w:p>
      <w:pPr>
        <w:spacing w:after="44" w:line="252" w:lineRule="auto"/>
        <w:ind w:left="198"/>
      </w:pPr>
      <w:r>
        <w:rPr>
          <w:color w:val="7D8B8F"/>
          <w:sz w:val="19"/>
        </w:rPr>
        <w:t>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</w:t>
      </w:r>
    </w:p>
    <w:p>
      <w:pPr>
        <w:spacing w:after="26" w:line="240" w:lineRule="auto"/>
        <w:ind w:left="85"/>
      </w:pPr>
      <w:r>
        <w:rPr>
          <w:sz w:val="22"/>
        </w:rPr>
        <w:t>β. Γράψτε έναν τρόπο εξοικονόμησης νερού.</w:t>
      </w:r>
    </w:p>
    <w:p>
      <w:pPr>
        <w:spacing w:after="44" w:line="252" w:lineRule="auto"/>
        <w:ind w:left="198"/>
      </w:pPr>
      <w:r>
        <w:rPr>
          <w:color w:val="7D8B8F"/>
          <w:sz w:val="19"/>
        </w:rPr>
        <w:t>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</w:t>
      </w:r>
    </w:p>
    <w:p>
      <w:pPr>
        <w:spacing w:after="26" w:line="240" w:lineRule="auto"/>
        <w:ind w:left="85"/>
      </w:pPr>
      <w:r>
        <w:rPr>
          <w:sz w:val="22"/>
        </w:rPr>
        <w:t>γ. Γιατί η ανακύκλωση μειώνει την ανάγκη για νέες πρώτες ύλες;</w:t>
      </w:r>
    </w:p>
    <w:p>
      <w:pPr>
        <w:spacing w:after="44" w:line="252" w:lineRule="auto"/>
        <w:ind w:left="198"/>
      </w:pPr>
      <w:r>
        <w:rPr>
          <w:color w:val="7D8B8F"/>
          <w:sz w:val="19"/>
        </w:rPr>
        <w:t>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</w:t>
      </w:r>
    </w:p>
    <w:p>
      <w:pPr>
        <w:spacing w:after="26" w:line="240" w:lineRule="auto"/>
        <w:ind w:left="85"/>
      </w:pPr>
      <w:r>
        <w:rPr>
          <w:sz w:val="22"/>
        </w:rPr>
        <w:t>δ. Τι σημαίνει βιώσιμη κατανάλωση;</w:t>
      </w:r>
    </w:p>
    <w:p>
      <w:pPr>
        <w:spacing w:after="44" w:line="252" w:lineRule="auto"/>
        <w:ind w:left="198"/>
      </w:pPr>
      <w:r>
        <w:rPr>
          <w:color w:val="7D8B8F"/>
          <w:sz w:val="19"/>
        </w:rPr>
        <w:t>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</w:t>
      </w:r>
    </w:p>
    <w:p>
      <w:pPr>
        <w:spacing w:before="60" w:after="20"/>
      </w:pPr>
      <w:r>
        <w:rPr>
          <w:b/>
          <w:sz w:val="24"/>
        </w:rPr>
        <w:t>Ερώτηση 2 - Τοπίο και μέλλον</w:t>
      </w:r>
    </w:p>
    <w:p>
      <w:pPr>
        <w:spacing w:after="26" w:line="240" w:lineRule="auto"/>
        <w:ind w:left="85"/>
      </w:pPr>
      <w:r>
        <w:rPr>
          <w:sz w:val="22"/>
        </w:rPr>
        <w:t>α. Τι είναι το τοπίο;</w:t>
      </w:r>
    </w:p>
    <w:p>
      <w:pPr>
        <w:spacing w:after="44" w:line="252" w:lineRule="auto"/>
        <w:ind w:left="198"/>
      </w:pPr>
      <w:r>
        <w:rPr>
          <w:color w:val="7D8B8F"/>
          <w:sz w:val="19"/>
        </w:rPr>
        <w:t>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</w:t>
      </w:r>
    </w:p>
    <w:p>
      <w:pPr>
        <w:spacing w:after="26" w:line="240" w:lineRule="auto"/>
        <w:ind w:left="85"/>
      </w:pPr>
      <w:r>
        <w:rPr>
          <w:sz w:val="22"/>
        </w:rPr>
        <w:t>β. Πώς το επηρεάζουν οι άνθρωποι;</w:t>
      </w:r>
    </w:p>
    <w:p>
      <w:pPr>
        <w:spacing w:after="44" w:line="252" w:lineRule="auto"/>
        <w:ind w:left="198"/>
      </w:pPr>
      <w:r>
        <w:rPr>
          <w:color w:val="7D8B8F"/>
          <w:sz w:val="19"/>
        </w:rPr>
        <w:t>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</w:t>
      </w:r>
    </w:p>
    <w:p>
      <w:pPr>
        <w:spacing w:after="26" w:line="240" w:lineRule="auto"/>
        <w:ind w:left="85"/>
      </w:pPr>
      <w:r>
        <w:rPr>
          <w:sz w:val="22"/>
        </w:rPr>
        <w:t>γ. Γιατί αποκαθίστανται οι χώροι εξόρυξης;</w:t>
      </w:r>
    </w:p>
    <w:p>
      <w:pPr>
        <w:spacing w:after="44" w:line="252" w:lineRule="auto"/>
        <w:ind w:left="198"/>
      </w:pPr>
      <w:r>
        <w:rPr>
          <w:color w:val="7D8B8F"/>
          <w:sz w:val="19"/>
        </w:rPr>
        <w:t>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</w:t>
      </w:r>
    </w:p>
    <w:p>
      <w:pPr>
        <w:spacing w:after="26" w:line="240" w:lineRule="auto"/>
        <w:ind w:left="85"/>
      </w:pPr>
      <w:r>
        <w:rPr>
          <w:sz w:val="22"/>
        </w:rPr>
        <w:t>δ. Τι σημαίνει να καλύπτουμε ανάγκες χωρίς να βλάπτουμε τις μελλοντικές γενιές;</w:t>
      </w:r>
    </w:p>
    <w:p>
      <w:pPr>
        <w:spacing w:after="44" w:line="252" w:lineRule="auto"/>
        <w:ind w:left="198"/>
      </w:pPr>
      <w:r>
        <w:rPr>
          <w:color w:val="7D8B8F"/>
          <w:sz w:val="19"/>
        </w:rPr>
        <w:t>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</w:t>
      </w:r>
    </w:p>
    <w:p>
      <w:pPr>
        <w:spacing w:before="60" w:after="0"/>
      </w:pPr>
      <w:r>
        <w:rPr>
          <w:b/>
          <w:color w:val="4D5B60"/>
          <w:sz w:val="19"/>
        </w:rPr>
        <w:t>🗣️ Παρουσιάζουμε στην τάξη: 2-3 λεπτά • Δείχνουμε έναν χάρτη/εικόνα • Λέμε 3 βασικά σημεία • Κάνουμε μία ερώτηση στους άλλους.</w:t>
      </w:r>
    </w:p>
    <w:sectPr w:rsidR="00FC693F" w:rsidRPr="0006063C" w:rsidSect="00034616">
      <w:footerReference w:type="default" r:id="rId9"/>
      <w:pgSz w:w="12240" w:h="15840"/>
      <w:pgMar w:top="765" w:right="822" w:bottom="709" w:left="82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788284"/>
        <w:sz w:val="16"/>
      </w:rPr>
      <w:t>C6 • Φύλλο εργασίας ομαδοσυνεργατικής διδασκαλίας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